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41" w:rsidRPr="00346051" w:rsidRDefault="0034605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Kandydaci na </w:t>
      </w:r>
      <w:r w:rsidR="003E4841" w:rsidRPr="003E4841">
        <w:rPr>
          <w:rFonts w:ascii="Times New Roman" w:hAnsi="Times New Roman" w:cs="Times New Roman"/>
          <w:b/>
          <w:bCs/>
          <w:sz w:val="36"/>
          <w:szCs w:val="36"/>
        </w:rPr>
        <w:t>Ambasadorów Kociewia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 Perełki Kociewia poszukiwani</w:t>
      </w:r>
    </w:p>
    <w:p w:rsidR="00632016" w:rsidRDefault="00632016" w:rsidP="00E21AA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87E" w:rsidRDefault="00205F3F" w:rsidP="00E21AA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F3F">
        <w:rPr>
          <w:rFonts w:ascii="Times New Roman" w:hAnsi="Times New Roman" w:cs="Times New Roman"/>
          <w:sz w:val="28"/>
          <w:szCs w:val="28"/>
        </w:rPr>
        <w:t>W czasach globalizacji, wszelkiej unifikacji,</w:t>
      </w:r>
      <w:r>
        <w:rPr>
          <w:rFonts w:ascii="Times New Roman" w:hAnsi="Times New Roman" w:cs="Times New Roman"/>
          <w:sz w:val="28"/>
          <w:szCs w:val="28"/>
        </w:rPr>
        <w:t xml:space="preserve"> dążenia do ujednolicania ważne jest, aby znaleźć swoje miejsce na Ziemi, swoją Itakę, do której będzie się chciało wracać</w:t>
      </w:r>
      <w:r w:rsidR="00E21AAD">
        <w:rPr>
          <w:rFonts w:ascii="Times New Roman" w:hAnsi="Times New Roman" w:cs="Times New Roman"/>
          <w:sz w:val="28"/>
          <w:szCs w:val="28"/>
        </w:rPr>
        <w:t>, a</w:t>
      </w:r>
      <w:r w:rsidR="005863D0">
        <w:rPr>
          <w:rFonts w:ascii="Times New Roman" w:hAnsi="Times New Roman" w:cs="Times New Roman"/>
          <w:sz w:val="28"/>
          <w:szCs w:val="28"/>
        </w:rPr>
        <w:t>by tam szukać tych wartości, tradycji i wspomnień, które tworzą człowieka i pokazują mu drogę życia. Człowiek musi – tak jak roślina – zakorzenić się, aby jego życie dawało owoce. A tym korzeniami, tymi Itakami, tymi miejscami na Ziemi są małe Ojczyzny</w:t>
      </w:r>
      <w:r w:rsidR="00AA7959">
        <w:rPr>
          <w:rFonts w:ascii="Times New Roman" w:hAnsi="Times New Roman" w:cs="Times New Roman"/>
          <w:sz w:val="28"/>
          <w:szCs w:val="28"/>
        </w:rPr>
        <w:t>. Ks. Janusz St. Pasierb pisał: „Małe ojczyzny wzbogacają ojczyznę wielką</w:t>
      </w:r>
      <w:r w:rsidR="00E21AAD">
        <w:rPr>
          <w:rFonts w:ascii="Times New Roman" w:hAnsi="Times New Roman" w:cs="Times New Roman"/>
          <w:sz w:val="28"/>
          <w:szCs w:val="28"/>
        </w:rPr>
        <w:t xml:space="preserve"> </w:t>
      </w:r>
      <w:r w:rsidR="00AA7959">
        <w:rPr>
          <w:rFonts w:ascii="Times New Roman" w:hAnsi="Times New Roman" w:cs="Times New Roman"/>
          <w:sz w:val="28"/>
          <w:szCs w:val="28"/>
        </w:rPr>
        <w:t>i wzbogacają też olbrzymi</w:t>
      </w:r>
      <w:r w:rsidR="00E21AAD">
        <w:rPr>
          <w:rFonts w:ascii="Times New Roman" w:hAnsi="Times New Roman" w:cs="Times New Roman"/>
          <w:sz w:val="28"/>
          <w:szCs w:val="28"/>
        </w:rPr>
        <w:t>ą</w:t>
      </w:r>
      <w:r w:rsidR="00AA7959">
        <w:rPr>
          <w:rFonts w:ascii="Times New Roman" w:hAnsi="Times New Roman" w:cs="Times New Roman"/>
          <w:sz w:val="28"/>
          <w:szCs w:val="28"/>
        </w:rPr>
        <w:t xml:space="preserve"> symfonię świata. Bylibyśmy w nim zagubieni, gd</w:t>
      </w:r>
      <w:r w:rsidR="00E21AAD">
        <w:rPr>
          <w:rFonts w:ascii="Times New Roman" w:hAnsi="Times New Roman" w:cs="Times New Roman"/>
          <w:sz w:val="28"/>
          <w:szCs w:val="28"/>
        </w:rPr>
        <w:t>y</w:t>
      </w:r>
      <w:r w:rsidR="00AA7959">
        <w:rPr>
          <w:rFonts w:ascii="Times New Roman" w:hAnsi="Times New Roman" w:cs="Times New Roman"/>
          <w:sz w:val="28"/>
          <w:szCs w:val="28"/>
        </w:rPr>
        <w:t>by nie ten klucz, który zabier</w:t>
      </w:r>
      <w:r w:rsidR="00E21AAD">
        <w:rPr>
          <w:rFonts w:ascii="Times New Roman" w:hAnsi="Times New Roman" w:cs="Times New Roman"/>
          <w:sz w:val="28"/>
          <w:szCs w:val="28"/>
        </w:rPr>
        <w:t>am</w:t>
      </w:r>
      <w:r w:rsidR="00AA7959">
        <w:rPr>
          <w:rFonts w:ascii="Times New Roman" w:hAnsi="Times New Roman" w:cs="Times New Roman"/>
          <w:sz w:val="28"/>
          <w:szCs w:val="28"/>
        </w:rPr>
        <w:t>y z domu”</w:t>
      </w:r>
      <w:r w:rsidR="00E21AAD">
        <w:rPr>
          <w:rFonts w:ascii="Times New Roman" w:hAnsi="Times New Roman" w:cs="Times New Roman"/>
          <w:sz w:val="28"/>
          <w:szCs w:val="28"/>
        </w:rPr>
        <w:t>.</w:t>
      </w:r>
    </w:p>
    <w:p w:rsidR="00E21AAD" w:rsidRDefault="00E21AAD" w:rsidP="00E21AA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Należy więc ze szczególną troską promować to, co bliskie, co swojskie, to co nasze i małe, aby pokazywać jego niepowtarzalność i wielkość. Takie przeświadczenie towarzyszyło </w:t>
      </w:r>
      <w:r w:rsidR="004E2365">
        <w:rPr>
          <w:rFonts w:ascii="Times New Roman" w:hAnsi="Times New Roman" w:cs="Times New Roman"/>
          <w:sz w:val="28"/>
          <w:szCs w:val="28"/>
        </w:rPr>
        <w:t xml:space="preserve">w 2018 r. </w:t>
      </w:r>
      <w:r>
        <w:rPr>
          <w:rFonts w:ascii="Times New Roman" w:hAnsi="Times New Roman" w:cs="Times New Roman"/>
          <w:sz w:val="28"/>
          <w:szCs w:val="28"/>
        </w:rPr>
        <w:t>gronu regionalistów, któremu przewodził Tomasz Damaszk -  pomysłodawca cennej inicjatywy przyznawania honoro</w:t>
      </w:r>
      <w:r w:rsidR="00B97C28">
        <w:rPr>
          <w:rFonts w:ascii="Times New Roman" w:hAnsi="Times New Roman" w:cs="Times New Roman"/>
          <w:sz w:val="28"/>
          <w:szCs w:val="28"/>
        </w:rPr>
        <w:t>wego tytułu</w:t>
      </w:r>
      <w:r>
        <w:rPr>
          <w:rFonts w:ascii="Times New Roman" w:hAnsi="Times New Roman" w:cs="Times New Roman"/>
          <w:sz w:val="28"/>
          <w:szCs w:val="28"/>
        </w:rPr>
        <w:t xml:space="preserve"> Ambasad</w:t>
      </w:r>
      <w:r w:rsidR="00B97C28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Kociewia</w:t>
      </w:r>
      <w:r w:rsidR="00B97C28">
        <w:rPr>
          <w:rFonts w:ascii="Times New Roman" w:hAnsi="Times New Roman" w:cs="Times New Roman"/>
          <w:sz w:val="28"/>
          <w:szCs w:val="28"/>
        </w:rPr>
        <w:t xml:space="preserve">. Tytuł ten przyznawany jest  w kilku kategoriach: indywidualnej, zbiorowej i biznesowej. </w:t>
      </w:r>
    </w:p>
    <w:p w:rsidR="00B97C28" w:rsidRDefault="00B97C28" w:rsidP="00346051">
      <w:pPr>
        <w:pStyle w:val="Normalny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181E1F"/>
          <w:sz w:val="28"/>
          <w:szCs w:val="28"/>
        </w:rPr>
      </w:pPr>
      <w:r w:rsidRPr="00B97C28">
        <w:rPr>
          <w:color w:val="181E1F"/>
          <w:sz w:val="28"/>
          <w:szCs w:val="28"/>
        </w:rPr>
        <w:t xml:space="preserve">Ambasadorami Kociewia </w:t>
      </w:r>
      <w:r>
        <w:rPr>
          <w:color w:val="181E1F"/>
          <w:sz w:val="28"/>
          <w:szCs w:val="28"/>
        </w:rPr>
        <w:t xml:space="preserve">w tej pierwszej kategorii </w:t>
      </w:r>
      <w:r w:rsidRPr="00B97C28">
        <w:rPr>
          <w:color w:val="181E1F"/>
          <w:sz w:val="28"/>
          <w:szCs w:val="28"/>
        </w:rPr>
        <w:t>mogą zostać osoby reprezentujące różne sfery  życia społecznego: kultury, edukacji, nauki, polityki, sportu, działalności społecznej i charytatywne</w:t>
      </w:r>
      <w:r>
        <w:rPr>
          <w:color w:val="181E1F"/>
          <w:sz w:val="28"/>
          <w:szCs w:val="28"/>
        </w:rPr>
        <w:t xml:space="preserve">, w drugiej </w:t>
      </w:r>
      <w:r w:rsidR="00346051">
        <w:rPr>
          <w:color w:val="181E1F"/>
          <w:sz w:val="28"/>
          <w:szCs w:val="28"/>
        </w:rPr>
        <w:t xml:space="preserve">zaś </w:t>
      </w:r>
      <w:r w:rsidRPr="00B97C28">
        <w:rPr>
          <w:color w:val="181E1F"/>
          <w:sz w:val="28"/>
          <w:szCs w:val="28"/>
        </w:rPr>
        <w:t> instytucje, stowarzyszenia, fundacje, placówki kulturalne i oświatowe, zespoły artystyczne, grupy nieformalne</w:t>
      </w:r>
      <w:r>
        <w:rPr>
          <w:color w:val="181E1F"/>
          <w:sz w:val="28"/>
          <w:szCs w:val="28"/>
        </w:rPr>
        <w:t xml:space="preserve">. </w:t>
      </w:r>
      <w:r w:rsidRPr="00B97C28">
        <w:rPr>
          <w:color w:val="181E1F"/>
          <w:sz w:val="28"/>
          <w:szCs w:val="28"/>
        </w:rPr>
        <w:t>Podstawowym warunkiem otrzymania tytułu jest szeroko pojęta działalność na rzecz Kociewia</w:t>
      </w:r>
      <w:r w:rsidR="00346051">
        <w:rPr>
          <w:color w:val="181E1F"/>
          <w:sz w:val="28"/>
          <w:szCs w:val="28"/>
        </w:rPr>
        <w:t xml:space="preserve">, promowanie jego kultury, tradycji, historii i teraźniejszości. </w:t>
      </w:r>
      <w:r w:rsidR="00346051">
        <w:rPr>
          <w:rStyle w:val="Pogrubienie"/>
          <w:b w:val="0"/>
          <w:bCs w:val="0"/>
          <w:color w:val="181E1F"/>
          <w:sz w:val="28"/>
          <w:szCs w:val="28"/>
        </w:rPr>
        <w:t xml:space="preserve">W </w:t>
      </w:r>
      <w:r w:rsidRPr="00B97C28">
        <w:rPr>
          <w:rStyle w:val="Pogrubienie"/>
          <w:b w:val="0"/>
          <w:bCs w:val="0"/>
          <w:color w:val="181E1F"/>
          <w:sz w:val="28"/>
          <w:szCs w:val="28"/>
        </w:rPr>
        <w:t> kategorii biznesu</w:t>
      </w:r>
      <w:r w:rsidRPr="00B97C28">
        <w:rPr>
          <w:color w:val="181E1F"/>
          <w:sz w:val="28"/>
          <w:szCs w:val="28"/>
        </w:rPr>
        <w:t> </w:t>
      </w:r>
      <w:r w:rsidR="004E2365">
        <w:rPr>
          <w:color w:val="181E1F"/>
          <w:sz w:val="28"/>
          <w:szCs w:val="28"/>
        </w:rPr>
        <w:t xml:space="preserve"> (wyróżnienia przyznawane są od 2019 r.)</w:t>
      </w:r>
      <w:r w:rsidRPr="00B97C28">
        <w:rPr>
          <w:color w:val="181E1F"/>
          <w:sz w:val="28"/>
          <w:szCs w:val="28"/>
        </w:rPr>
        <w:t xml:space="preserve"> może zostać </w:t>
      </w:r>
      <w:r w:rsidR="00346051">
        <w:rPr>
          <w:color w:val="181E1F"/>
          <w:sz w:val="28"/>
          <w:szCs w:val="28"/>
        </w:rPr>
        <w:t xml:space="preserve">wyróżnione </w:t>
      </w:r>
      <w:r w:rsidRPr="00B97C28">
        <w:rPr>
          <w:color w:val="181E1F"/>
          <w:sz w:val="28"/>
          <w:szCs w:val="28"/>
        </w:rPr>
        <w:t>przedsiębiorstwo, które wykazuje związek z Kociewiem, a ponadto</w:t>
      </w:r>
      <w:r w:rsidR="004E2365">
        <w:rPr>
          <w:color w:val="181E1F"/>
          <w:sz w:val="28"/>
          <w:szCs w:val="28"/>
        </w:rPr>
        <w:t xml:space="preserve"> </w:t>
      </w:r>
      <w:r w:rsidRPr="00B97C28">
        <w:rPr>
          <w:color w:val="181E1F"/>
          <w:sz w:val="28"/>
          <w:szCs w:val="28"/>
        </w:rPr>
        <w:t>przyczynia się do </w:t>
      </w:r>
      <w:r w:rsidR="00346051">
        <w:rPr>
          <w:color w:val="181E1F"/>
          <w:sz w:val="28"/>
          <w:szCs w:val="28"/>
        </w:rPr>
        <w:t xml:space="preserve">jego </w:t>
      </w:r>
      <w:r w:rsidRPr="00B97C28">
        <w:rPr>
          <w:color w:val="181E1F"/>
          <w:sz w:val="28"/>
          <w:szCs w:val="28"/>
        </w:rPr>
        <w:t>rozwoju gospodarczego i ekonomicznego, pozytywnie wpływa na lokalny rynek zatrudnienia, wspiera   – poprzez patronat lub sponsoring – wydarzenia na Kociewiu.</w:t>
      </w:r>
    </w:p>
    <w:p w:rsidR="007D307F" w:rsidRDefault="00346051" w:rsidP="007D307F">
      <w:pPr>
        <w:pStyle w:val="Normalny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181E1F"/>
          <w:sz w:val="28"/>
          <w:szCs w:val="28"/>
        </w:rPr>
      </w:pPr>
      <w:r>
        <w:rPr>
          <w:color w:val="181E1F"/>
          <w:sz w:val="28"/>
          <w:szCs w:val="28"/>
        </w:rPr>
        <w:t xml:space="preserve">Inicjatorzy tych prestiżowych wyróżnień pomyśleli również o uhonorowaniu młodych </w:t>
      </w:r>
      <w:r w:rsidR="00371BAE">
        <w:rPr>
          <w:color w:val="181E1F"/>
          <w:sz w:val="28"/>
          <w:szCs w:val="28"/>
        </w:rPr>
        <w:t xml:space="preserve">mieszkańców </w:t>
      </w:r>
      <w:r w:rsidR="007D307F">
        <w:rPr>
          <w:color w:val="181E1F"/>
          <w:sz w:val="28"/>
          <w:szCs w:val="28"/>
        </w:rPr>
        <w:t>naszego regionu, któ</w:t>
      </w:r>
      <w:r>
        <w:rPr>
          <w:color w:val="181E1F"/>
          <w:sz w:val="28"/>
          <w:szCs w:val="28"/>
        </w:rPr>
        <w:t>rzy</w:t>
      </w:r>
      <w:r w:rsidR="007D307F">
        <w:rPr>
          <w:color w:val="181E1F"/>
          <w:sz w:val="28"/>
          <w:szCs w:val="28"/>
        </w:rPr>
        <w:t xml:space="preserve"> mogą pochwalić się dorobkiem w zakresie działalności </w:t>
      </w:r>
      <w:r w:rsidR="009A2F0C">
        <w:rPr>
          <w:color w:val="181E1F"/>
          <w:sz w:val="28"/>
          <w:szCs w:val="28"/>
        </w:rPr>
        <w:t xml:space="preserve">m.in. </w:t>
      </w:r>
      <w:r w:rsidR="007D307F">
        <w:rPr>
          <w:color w:val="181E1F"/>
          <w:sz w:val="28"/>
          <w:szCs w:val="28"/>
        </w:rPr>
        <w:t xml:space="preserve">artystycznej, naukowej, społecznej, sportowej, politycznej, biznesowej. Mogą zostać obdarzeni tytułem Perełki </w:t>
      </w:r>
      <w:r w:rsidR="007D307F">
        <w:rPr>
          <w:color w:val="181E1F"/>
          <w:sz w:val="28"/>
          <w:szCs w:val="28"/>
        </w:rPr>
        <w:lastRenderedPageBreak/>
        <w:t xml:space="preserve">Kociewia. Muszą jednak spełniać dwa warunki: mieć nie więcej niż 35 lat, a ich działalność powinna w jakikolwiek sposób promować małą kociewską ojczyznę. </w:t>
      </w:r>
    </w:p>
    <w:p w:rsidR="004E2365" w:rsidRDefault="009A2F0C" w:rsidP="007D307F">
      <w:pPr>
        <w:pStyle w:val="Normalny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181E1F"/>
          <w:sz w:val="28"/>
          <w:szCs w:val="28"/>
        </w:rPr>
      </w:pPr>
      <w:r>
        <w:rPr>
          <w:color w:val="181E1F"/>
          <w:sz w:val="28"/>
          <w:szCs w:val="28"/>
        </w:rPr>
        <w:t xml:space="preserve">Warto przypomnieć dotychczasowych Ambasadorów Kociewia: Wojciech Cejrowski i zespól folklorystyczny „Modraki” z Pelplina (2018), prof. Maria </w:t>
      </w:r>
      <w:proofErr w:type="spellStart"/>
      <w:r>
        <w:rPr>
          <w:color w:val="181E1F"/>
          <w:sz w:val="28"/>
          <w:szCs w:val="28"/>
        </w:rPr>
        <w:t>Pająkowska-Kensik</w:t>
      </w:r>
      <w:proofErr w:type="spellEnd"/>
      <w:r>
        <w:rPr>
          <w:color w:val="181E1F"/>
          <w:sz w:val="28"/>
          <w:szCs w:val="28"/>
        </w:rPr>
        <w:t xml:space="preserve"> oraz stowarzyszenie „Kobiety-Kwiaty Kociewia”</w:t>
      </w:r>
      <w:r w:rsidR="00645EBB">
        <w:rPr>
          <w:color w:val="181E1F"/>
          <w:sz w:val="28"/>
          <w:szCs w:val="28"/>
        </w:rPr>
        <w:t xml:space="preserve"> z </w:t>
      </w:r>
      <w:proofErr w:type="spellStart"/>
      <w:r w:rsidR="00645EBB">
        <w:rPr>
          <w:color w:val="181E1F"/>
          <w:sz w:val="28"/>
          <w:szCs w:val="28"/>
        </w:rPr>
        <w:t>Koteży</w:t>
      </w:r>
      <w:proofErr w:type="spellEnd"/>
      <w:r w:rsidR="00645EBB">
        <w:rPr>
          <w:color w:val="181E1F"/>
          <w:sz w:val="28"/>
          <w:szCs w:val="28"/>
        </w:rPr>
        <w:t xml:space="preserve"> k. Starogardu Gd. </w:t>
      </w:r>
      <w:r>
        <w:rPr>
          <w:color w:val="181E1F"/>
          <w:sz w:val="28"/>
          <w:szCs w:val="28"/>
        </w:rPr>
        <w:t xml:space="preserve">(2019), Zbigniew </w:t>
      </w:r>
      <w:proofErr w:type="spellStart"/>
      <w:r>
        <w:rPr>
          <w:color w:val="181E1F"/>
          <w:sz w:val="28"/>
          <w:szCs w:val="28"/>
        </w:rPr>
        <w:t>Gełdon</w:t>
      </w:r>
      <w:proofErr w:type="spellEnd"/>
      <w:r>
        <w:rPr>
          <w:color w:val="181E1F"/>
          <w:sz w:val="28"/>
          <w:szCs w:val="28"/>
        </w:rPr>
        <w:t xml:space="preserve"> twórca teatru lalkowego z Nowego oraz Towarzystwo Miłośników Ziemi Tczewskiej (2022). Ambasadorami kociewskiego biznesu zostali: „Broker” ze Starogardu Gd. i </w:t>
      </w:r>
      <w:proofErr w:type="spellStart"/>
      <w:r>
        <w:rPr>
          <w:color w:val="181E1F"/>
          <w:sz w:val="28"/>
          <w:szCs w:val="28"/>
        </w:rPr>
        <w:t>Reflex</w:t>
      </w:r>
      <w:proofErr w:type="spellEnd"/>
      <w:r>
        <w:rPr>
          <w:color w:val="181E1F"/>
          <w:sz w:val="28"/>
          <w:szCs w:val="28"/>
        </w:rPr>
        <w:t xml:space="preserve">” (2019) oraz FSL Foto Studio </w:t>
      </w:r>
      <w:proofErr w:type="spellStart"/>
      <w:r w:rsidR="00645EBB">
        <w:rPr>
          <w:color w:val="181E1F"/>
          <w:sz w:val="28"/>
          <w:szCs w:val="28"/>
        </w:rPr>
        <w:t>Labor</w:t>
      </w:r>
      <w:proofErr w:type="spellEnd"/>
      <w:r w:rsidR="00645EBB">
        <w:rPr>
          <w:color w:val="181E1F"/>
          <w:sz w:val="28"/>
          <w:szCs w:val="28"/>
        </w:rPr>
        <w:t xml:space="preserve"> ze Starogardu Gd.</w:t>
      </w:r>
      <w:r>
        <w:rPr>
          <w:color w:val="181E1F"/>
          <w:sz w:val="28"/>
          <w:szCs w:val="28"/>
        </w:rPr>
        <w:t xml:space="preserve"> i Zakład Produkcji Mebli Feniks ze Skarszew (2022).</w:t>
      </w:r>
      <w:r w:rsidR="004E2365">
        <w:rPr>
          <w:color w:val="181E1F"/>
          <w:sz w:val="28"/>
          <w:szCs w:val="28"/>
        </w:rPr>
        <w:t xml:space="preserve"> Specjalne tytuły Ambasadorów Kociewia przyznano pelplińskiemu </w:t>
      </w:r>
      <w:proofErr w:type="spellStart"/>
      <w:r w:rsidR="004E2365">
        <w:rPr>
          <w:color w:val="181E1F"/>
          <w:sz w:val="28"/>
          <w:szCs w:val="28"/>
        </w:rPr>
        <w:t>Bernardinum</w:t>
      </w:r>
      <w:proofErr w:type="spellEnd"/>
      <w:r w:rsidR="004E2365">
        <w:rPr>
          <w:color w:val="181E1F"/>
          <w:sz w:val="28"/>
          <w:szCs w:val="28"/>
        </w:rPr>
        <w:t xml:space="preserve"> oraz Arboretum w </w:t>
      </w:r>
      <w:proofErr w:type="spellStart"/>
      <w:r w:rsidR="004E2365">
        <w:rPr>
          <w:color w:val="181E1F"/>
          <w:sz w:val="28"/>
          <w:szCs w:val="28"/>
        </w:rPr>
        <w:t>Wirtach</w:t>
      </w:r>
      <w:proofErr w:type="spellEnd"/>
      <w:r w:rsidR="004E2365">
        <w:rPr>
          <w:color w:val="181E1F"/>
          <w:sz w:val="28"/>
          <w:szCs w:val="28"/>
        </w:rPr>
        <w:t xml:space="preserve">. </w:t>
      </w:r>
    </w:p>
    <w:p w:rsidR="009A2F0C" w:rsidRDefault="004E2365" w:rsidP="00645EBB">
      <w:pPr>
        <w:pStyle w:val="Normalny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181E1F"/>
          <w:sz w:val="28"/>
          <w:szCs w:val="28"/>
        </w:rPr>
      </w:pPr>
      <w:r>
        <w:rPr>
          <w:color w:val="181E1F"/>
          <w:sz w:val="28"/>
          <w:szCs w:val="28"/>
        </w:rPr>
        <w:t xml:space="preserve">Tytułami Perełki Kociewia obdarowano dotychczas: Izabelę Czogałę </w:t>
      </w:r>
      <w:r w:rsidR="00C53432">
        <w:rPr>
          <w:color w:val="181E1F"/>
          <w:sz w:val="28"/>
          <w:szCs w:val="28"/>
        </w:rPr>
        <w:br/>
      </w:r>
      <w:r>
        <w:rPr>
          <w:color w:val="181E1F"/>
          <w:sz w:val="28"/>
          <w:szCs w:val="28"/>
        </w:rPr>
        <w:t>z Muzeum Ziemi Kociewskiej w Starogardzie Gd, Patryka Podwojskiego – pochodzącego ze Zblewa organistę katedry oliwskiej</w:t>
      </w:r>
      <w:r w:rsidR="00E3583B">
        <w:rPr>
          <w:color w:val="181E1F"/>
          <w:sz w:val="28"/>
          <w:szCs w:val="28"/>
        </w:rPr>
        <w:t xml:space="preserve">, koncertującego w kraju i za granicą. </w:t>
      </w:r>
      <w:r>
        <w:rPr>
          <w:color w:val="181E1F"/>
          <w:sz w:val="28"/>
          <w:szCs w:val="28"/>
        </w:rPr>
        <w:t xml:space="preserve"> (2018), Oktawię Nowacką – </w:t>
      </w:r>
      <w:r w:rsidR="00E3583B">
        <w:rPr>
          <w:color w:val="181E1F"/>
          <w:sz w:val="28"/>
          <w:szCs w:val="28"/>
        </w:rPr>
        <w:t>pięcioboistkę rodem</w:t>
      </w:r>
      <w:r>
        <w:rPr>
          <w:color w:val="181E1F"/>
          <w:sz w:val="28"/>
          <w:szCs w:val="28"/>
        </w:rPr>
        <w:t xml:space="preserve"> ze Starogardu Gd.</w:t>
      </w:r>
      <w:r w:rsidR="00E3583B">
        <w:rPr>
          <w:color w:val="181E1F"/>
          <w:sz w:val="28"/>
          <w:szCs w:val="28"/>
        </w:rPr>
        <w:t xml:space="preserve"> – brązową medalistkę igrzysk olimpijskich w 2016, zdobywczyni Pucharu Świata, medalistkę mistrzostw świata, Europy i Polski,</w:t>
      </w:r>
      <w:r>
        <w:rPr>
          <w:color w:val="181E1F"/>
          <w:sz w:val="28"/>
          <w:szCs w:val="28"/>
        </w:rPr>
        <w:t xml:space="preserve"> Przemysława Kiliana – </w:t>
      </w:r>
      <w:r w:rsidR="001000B1">
        <w:rPr>
          <w:color w:val="181E1F"/>
          <w:sz w:val="28"/>
          <w:szCs w:val="28"/>
        </w:rPr>
        <w:t>antropologa</w:t>
      </w:r>
      <w:r>
        <w:rPr>
          <w:color w:val="181E1F"/>
          <w:sz w:val="28"/>
          <w:szCs w:val="28"/>
        </w:rPr>
        <w:t xml:space="preserve">, przewodniczącego Trójmiejskiego Klubu Kociewiaków, </w:t>
      </w:r>
      <w:r w:rsidR="00510EDC">
        <w:rPr>
          <w:color w:val="181E1F"/>
          <w:sz w:val="28"/>
          <w:szCs w:val="28"/>
        </w:rPr>
        <w:t xml:space="preserve">Damiana Domańskiego – dyrektora </w:t>
      </w:r>
      <w:proofErr w:type="spellStart"/>
      <w:r w:rsidR="00510EDC">
        <w:rPr>
          <w:color w:val="181E1F"/>
          <w:sz w:val="28"/>
          <w:szCs w:val="28"/>
        </w:rPr>
        <w:t>Biblioteki</w:t>
      </w:r>
      <w:r w:rsidR="001000B1">
        <w:rPr>
          <w:color w:val="181E1F"/>
          <w:sz w:val="28"/>
          <w:szCs w:val="28"/>
        </w:rPr>
        <w:t>-Ośrodka</w:t>
      </w:r>
      <w:proofErr w:type="spellEnd"/>
      <w:r w:rsidR="001000B1">
        <w:rPr>
          <w:color w:val="181E1F"/>
          <w:sz w:val="28"/>
          <w:szCs w:val="28"/>
        </w:rPr>
        <w:t xml:space="preserve"> Kultury</w:t>
      </w:r>
      <w:r w:rsidR="00510EDC">
        <w:rPr>
          <w:color w:val="181E1F"/>
          <w:sz w:val="28"/>
          <w:szCs w:val="28"/>
        </w:rPr>
        <w:t xml:space="preserve"> w Morzeszczynie (2019), Kingę Wyl</w:t>
      </w:r>
      <w:r w:rsidR="001000B1">
        <w:rPr>
          <w:color w:val="181E1F"/>
          <w:sz w:val="28"/>
          <w:szCs w:val="28"/>
        </w:rPr>
        <w:t>ęgły</w:t>
      </w:r>
      <w:r w:rsidR="00510EDC">
        <w:rPr>
          <w:color w:val="181E1F"/>
          <w:sz w:val="28"/>
          <w:szCs w:val="28"/>
        </w:rPr>
        <w:t xml:space="preserve"> – </w:t>
      </w:r>
      <w:r w:rsidR="00E3583B">
        <w:rPr>
          <w:color w:val="181E1F"/>
          <w:sz w:val="28"/>
          <w:szCs w:val="28"/>
        </w:rPr>
        <w:t>utalentowaną</w:t>
      </w:r>
      <w:r w:rsidR="00510EDC">
        <w:rPr>
          <w:color w:val="181E1F"/>
          <w:sz w:val="28"/>
          <w:szCs w:val="28"/>
        </w:rPr>
        <w:t xml:space="preserve"> wokalistkę </w:t>
      </w:r>
      <w:r w:rsidR="00E3583B">
        <w:rPr>
          <w:color w:val="181E1F"/>
          <w:sz w:val="28"/>
          <w:szCs w:val="28"/>
        </w:rPr>
        <w:t xml:space="preserve">i lekkoatletkę z Lipinek Szlacheckich </w:t>
      </w:r>
      <w:r w:rsidR="00510EDC">
        <w:rPr>
          <w:color w:val="181E1F"/>
          <w:sz w:val="28"/>
          <w:szCs w:val="28"/>
        </w:rPr>
        <w:t>oraz Oskara Ludwiczaka – nauczyciela i regionalist</w:t>
      </w:r>
      <w:r w:rsidR="001000B1">
        <w:rPr>
          <w:color w:val="181E1F"/>
          <w:sz w:val="28"/>
          <w:szCs w:val="28"/>
        </w:rPr>
        <w:t>ę z Tczewa (2022).</w:t>
      </w:r>
    </w:p>
    <w:p w:rsidR="00BC4CAE" w:rsidRDefault="00645EBB" w:rsidP="00645EB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Dodajmy, że wszystkie te wyróżnienia wręczano </w:t>
      </w:r>
      <w:r w:rsidR="00B01515">
        <w:rPr>
          <w:rFonts w:ascii="Times New Roman" w:hAnsi="Times New Roman" w:cs="Times New Roman"/>
          <w:sz w:val="28"/>
          <w:szCs w:val="28"/>
        </w:rPr>
        <w:t xml:space="preserve">uroczyście </w:t>
      </w:r>
      <w:r>
        <w:rPr>
          <w:rFonts w:ascii="Times New Roman" w:hAnsi="Times New Roman" w:cs="Times New Roman"/>
          <w:sz w:val="28"/>
          <w:szCs w:val="28"/>
        </w:rPr>
        <w:t xml:space="preserve">w czasie Walnych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Plachandrów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czyli odbywających się od 2018 r. (z przerwą spowodowaną pandemią  w latach 2020-2021) zjazdów Kociewiaków </w:t>
      </w:r>
      <w:r w:rsidR="00C534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sympatyków Kociewia, które do t</w:t>
      </w:r>
      <w:r w:rsidR="00B35240">
        <w:rPr>
          <w:rFonts w:ascii="Times New Roman" w:hAnsi="Times New Roman" w:cs="Times New Roman"/>
          <w:sz w:val="28"/>
          <w:szCs w:val="28"/>
        </w:rPr>
        <w:t xml:space="preserve">ej pory odbyły się w Piasecznie (2018), </w:t>
      </w:r>
      <w:proofErr w:type="spellStart"/>
      <w:r w:rsidR="00B35240">
        <w:rPr>
          <w:rFonts w:ascii="Times New Roman" w:hAnsi="Times New Roman" w:cs="Times New Roman"/>
          <w:sz w:val="28"/>
          <w:szCs w:val="28"/>
        </w:rPr>
        <w:t>Wirtach</w:t>
      </w:r>
      <w:proofErr w:type="spellEnd"/>
      <w:r w:rsidR="00B35240">
        <w:rPr>
          <w:rFonts w:ascii="Times New Roman" w:hAnsi="Times New Roman" w:cs="Times New Roman"/>
          <w:sz w:val="28"/>
          <w:szCs w:val="28"/>
        </w:rPr>
        <w:t xml:space="preserve"> (2019) oraz Grucznie (2022).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DE5" w:rsidRDefault="005863D0" w:rsidP="009F5DE5">
      <w:pPr>
        <w:ind w:firstLine="708"/>
        <w:jc w:val="both"/>
        <w:rPr>
          <w:rStyle w:val="Hipercze"/>
          <w:rFonts w:ascii="Times New Roman" w:hAnsi="Times New Roman" w:cs="Times New Roman"/>
          <w:color w:val="auto"/>
          <w:sz w:val="28"/>
          <w:szCs w:val="28"/>
        </w:rPr>
      </w:pPr>
      <w:r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Również w tym roku ogł</w:t>
      </w:r>
      <w:r w:rsidR="00B35240"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o</w:t>
      </w:r>
      <w:r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s</w:t>
      </w:r>
      <w:r w:rsidR="00B35240"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zony został</w:t>
      </w:r>
      <w:r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 nabór wniosków o nadanie ww. </w:t>
      </w:r>
      <w:r w:rsidR="00053C4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tytułów.</w:t>
      </w:r>
      <w:r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 Prawo zgłaszania kandydatur mają osoby fizyczne i prawne z terenu Rzeczypospolitej Polskiej. Wnioski można pobrać ze strony internet</w:t>
      </w:r>
      <w:r w:rsidR="00053C4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owej </w:t>
      </w:r>
      <w:hyperlink r:id="rId6" w:history="1">
        <w:r w:rsidR="00053C4B" w:rsidRPr="00F73CC3">
          <w:rPr>
            <w:rStyle w:val="Hipercze"/>
            <w:rFonts w:ascii="Open Sans" w:hAnsi="Open Sans" w:cs="Open Sans"/>
            <w:b/>
            <w:bCs/>
            <w:sz w:val="21"/>
            <w:szCs w:val="21"/>
          </w:rPr>
          <w:t>www.kociewie24.eu</w:t>
        </w:r>
      </w:hyperlink>
      <w:r w:rsidR="00053C4B">
        <w:rPr>
          <w:rStyle w:val="Hipercze"/>
          <w:rFonts w:ascii="Open Sans" w:hAnsi="Open Sans" w:cs="Open Sans"/>
          <w:b/>
          <w:bCs/>
          <w:color w:val="39ABC3"/>
          <w:sz w:val="21"/>
          <w:szCs w:val="21"/>
          <w:u w:val="none"/>
        </w:rPr>
        <w:t xml:space="preserve"> </w:t>
      </w:r>
      <w:r w:rsidR="009F5DE5">
        <w:rPr>
          <w:rStyle w:val="Hipercze"/>
          <w:rFonts w:ascii="Open Sans" w:hAnsi="Open Sans" w:cs="Open Sans"/>
          <w:b/>
          <w:bCs/>
          <w:color w:val="39ABC3"/>
          <w:sz w:val="21"/>
          <w:szCs w:val="21"/>
          <w:u w:val="none"/>
        </w:rPr>
        <w:t xml:space="preserve"> </w:t>
      </w:r>
      <w:r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Składać zaś należy w terminie do </w:t>
      </w:r>
      <w:r w:rsidR="00053C4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1</w:t>
      </w:r>
      <w:r w:rsidR="0081350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2</w:t>
      </w:r>
      <w:r w:rsidR="00053C4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 czerwca</w:t>
      </w:r>
      <w:r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 20</w:t>
      </w:r>
      <w:r w:rsidR="00053C4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>23</w:t>
      </w:r>
      <w:r w:rsidRPr="00B352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t xml:space="preserve"> r. na adres: Kasztelania Bytońska, Bytonia, ul. Kasztelańska 3, 83-210 Zblewo (z dopiskiem: Ambasador Kociewia lub Perełka Kociewia</w:t>
      </w:r>
      <w:r w:rsidRPr="009F5D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)</w:t>
      </w:r>
      <w:r w:rsidR="00053C4B" w:rsidRPr="009F5D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="009F5DE5" w:rsidRPr="009F5DE5">
        <w:rPr>
          <w:rStyle w:val="Hipercze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32016" w:rsidRPr="00632016" w:rsidRDefault="00632016" w:rsidP="00632016">
      <w:pPr>
        <w:ind w:firstLine="708"/>
        <w:jc w:val="both"/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Pamiętajmy, żeby promować, wyróżniać, honorować tych, którzy z naszym regionem związali swoje życie. Są Kociewiakami z pochodzenia albo też z zamiłowania, tutaj mieszkają i działają, tworząc pozytywny wizerunek Kociewia – łagodnej krainy.</w:t>
      </w:r>
    </w:p>
    <w:p w:rsidR="00053C4B" w:rsidRPr="00053C4B" w:rsidRDefault="00053C4B" w:rsidP="009F5DE5">
      <w:pPr>
        <w:jc w:val="right"/>
        <w:rPr>
          <w:rFonts w:ascii="Open Sans" w:hAnsi="Open Sans" w:cs="Open Sans"/>
          <w:b/>
          <w:bCs/>
          <w:color w:val="39ABC3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pl-PL"/>
          <w14:ligatures w14:val="none"/>
        </w:rPr>
        <w:lastRenderedPageBreak/>
        <w:t>Bogdan Wiśniewski</w:t>
      </w:r>
    </w:p>
    <w:p w:rsidR="00F46F33" w:rsidRDefault="00F46F33">
      <w:pPr>
        <w:rPr>
          <w:rFonts w:ascii="Times New Roman" w:hAnsi="Times New Roman" w:cs="Times New Roman"/>
          <w:sz w:val="28"/>
          <w:szCs w:val="28"/>
        </w:rPr>
      </w:pPr>
    </w:p>
    <w:sectPr w:rsidR="00F4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6A23"/>
    <w:multiLevelType w:val="multilevel"/>
    <w:tmpl w:val="03D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F2566"/>
    <w:multiLevelType w:val="multilevel"/>
    <w:tmpl w:val="DFA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F691C"/>
    <w:multiLevelType w:val="multilevel"/>
    <w:tmpl w:val="4F0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65B77"/>
    <w:multiLevelType w:val="multilevel"/>
    <w:tmpl w:val="6134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3F"/>
    <w:rsid w:val="00026566"/>
    <w:rsid w:val="00053C4B"/>
    <w:rsid w:val="001000B1"/>
    <w:rsid w:val="00167C24"/>
    <w:rsid w:val="00205F3F"/>
    <w:rsid w:val="00346051"/>
    <w:rsid w:val="00371BAE"/>
    <w:rsid w:val="003E4841"/>
    <w:rsid w:val="004E2365"/>
    <w:rsid w:val="00510EDC"/>
    <w:rsid w:val="005863D0"/>
    <w:rsid w:val="0062731E"/>
    <w:rsid w:val="00632016"/>
    <w:rsid w:val="00645EBB"/>
    <w:rsid w:val="00723CA3"/>
    <w:rsid w:val="007D307F"/>
    <w:rsid w:val="00813508"/>
    <w:rsid w:val="008D69FD"/>
    <w:rsid w:val="009A2F0C"/>
    <w:rsid w:val="009F5DE5"/>
    <w:rsid w:val="00A34E40"/>
    <w:rsid w:val="00AA7959"/>
    <w:rsid w:val="00B01515"/>
    <w:rsid w:val="00B25E3A"/>
    <w:rsid w:val="00B35240"/>
    <w:rsid w:val="00B878DD"/>
    <w:rsid w:val="00B97C28"/>
    <w:rsid w:val="00BC4CAE"/>
    <w:rsid w:val="00BD5C61"/>
    <w:rsid w:val="00BE09A3"/>
    <w:rsid w:val="00C53432"/>
    <w:rsid w:val="00C974E9"/>
    <w:rsid w:val="00E21AAD"/>
    <w:rsid w:val="00E3583B"/>
    <w:rsid w:val="00F4228A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1818"/>
  <w15:chartTrackingRefBased/>
  <w15:docId w15:val="{E64967B2-BF7D-4179-B965-E76A2F8B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25E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4E40"/>
    <w:rPr>
      <w:color w:val="0000FF"/>
      <w:u w:val="single"/>
    </w:rPr>
  </w:style>
  <w:style w:type="paragraph" w:customStyle="1" w:styleId="text-justify">
    <w:name w:val="text-justify"/>
    <w:basedOn w:val="Normalny"/>
    <w:rsid w:val="00F4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3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53C4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ciewie24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CBCD-3EA0-4A55-875C-5C3B1BB6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Wiśniewski</dc:creator>
  <cp:keywords/>
  <dc:description/>
  <cp:lastModifiedBy>nauczyciel</cp:lastModifiedBy>
  <cp:revision>35</cp:revision>
  <cp:lastPrinted>2023-05-03T10:28:00Z</cp:lastPrinted>
  <dcterms:created xsi:type="dcterms:W3CDTF">2023-04-29T20:52:00Z</dcterms:created>
  <dcterms:modified xsi:type="dcterms:W3CDTF">2023-05-05T10:07:00Z</dcterms:modified>
</cp:coreProperties>
</file>